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bookmarkStart w:id="0" w:name="_GoBack"/>
      <w:bookmarkEnd w:id="0"/>
    </w:p>
    <w:p w:rsidR="004464A4" w:rsidRDefault="004464A4" w:rsidP="004464A4"/>
    <w:tbl>
      <w:tblPr>
        <w:tblStyle w:val="TableGrid"/>
        <w:tblW w:w="0" w:type="auto"/>
        <w:tblLook w:val="04A0" w:firstRow="1" w:lastRow="0" w:firstColumn="1" w:lastColumn="0" w:noHBand="0" w:noVBand="1"/>
      </w:tblPr>
      <w:tblGrid>
        <w:gridCol w:w="4968"/>
        <w:gridCol w:w="4608"/>
      </w:tblGrid>
      <w:tr w:rsidR="004464A4" w:rsidTr="006310E1">
        <w:tc>
          <w:tcPr>
            <w:tcW w:w="9576" w:type="dxa"/>
            <w:gridSpan w:val="2"/>
          </w:tcPr>
          <w:p w:rsidR="004464A4" w:rsidRDefault="004464A4" w:rsidP="006310E1">
            <w:r w:rsidRPr="00BF3626">
              <w:rPr>
                <w:sz w:val="32"/>
              </w:rPr>
              <w:t xml:space="preserve">Step </w:t>
            </w:r>
            <w:r w:rsidR="00BC7865">
              <w:rPr>
                <w:sz w:val="32"/>
              </w:rPr>
              <w:t>5 Admitted to God, to ourselves, and to another human being, the exact nature of our wrongs</w:t>
            </w:r>
          </w:p>
          <w:p w:rsidR="004464A4" w:rsidRDefault="004464A4" w:rsidP="006310E1"/>
          <w:p w:rsidR="000A28FF" w:rsidRDefault="006D5699" w:rsidP="00642BCB">
            <w:pPr>
              <w:rPr>
                <w:sz w:val="28"/>
              </w:rPr>
            </w:pPr>
            <w:r>
              <w:rPr>
                <w:sz w:val="28"/>
              </w:rPr>
              <w:t>5</w:t>
            </w:r>
            <w:r w:rsidR="00886149">
              <w:rPr>
                <w:sz w:val="28"/>
              </w:rPr>
              <w:t>-</w:t>
            </w:r>
            <w:r w:rsidR="00C45B5B">
              <w:rPr>
                <w:sz w:val="28"/>
              </w:rPr>
              <w:t>1</w:t>
            </w:r>
            <w:r w:rsidR="00886149">
              <w:rPr>
                <w:sz w:val="28"/>
              </w:rPr>
              <w:t>2</w:t>
            </w:r>
            <w:r>
              <w:rPr>
                <w:sz w:val="28"/>
              </w:rPr>
              <w:t xml:space="preserve"> </w:t>
            </w:r>
            <w:r w:rsidR="00EE20ED">
              <w:rPr>
                <w:sz w:val="28"/>
              </w:rPr>
              <w:t>Exact nature of our wrongs</w:t>
            </w:r>
          </w:p>
          <w:p w:rsidR="00BC7865" w:rsidRPr="000A28FF" w:rsidRDefault="00BC7865" w:rsidP="00642BCB">
            <w:pPr>
              <w:rPr>
                <w:sz w:val="28"/>
              </w:rPr>
            </w:pPr>
          </w:p>
        </w:tc>
      </w:tr>
      <w:tr w:rsidR="00C45B5B" w:rsidTr="00391A0E">
        <w:tc>
          <w:tcPr>
            <w:tcW w:w="9576" w:type="dxa"/>
            <w:gridSpan w:val="2"/>
          </w:tcPr>
          <w:p w:rsidR="00C45B5B" w:rsidRDefault="00C45B5B" w:rsidP="00C45B5B">
            <w:r>
              <w:t>“Although we have recorded a detailed inventory in the 4</w:t>
            </w:r>
            <w:r w:rsidRPr="00EE20ED">
              <w:rPr>
                <w:vertAlign w:val="superscript"/>
              </w:rPr>
              <w:t>th</w:t>
            </w:r>
            <w:r>
              <w:t xml:space="preserve"> Step, it is a different thing altogether to admit the truth to ourselves.”  Sex Addicts Anonymous </w:t>
            </w:r>
            <w:proofErr w:type="spellStart"/>
            <w:r>
              <w:t>pg</w:t>
            </w:r>
            <w:proofErr w:type="spellEnd"/>
            <w:r>
              <w:t xml:space="preserve"> 37.</w:t>
            </w:r>
          </w:p>
          <w:p w:rsidR="00C45B5B" w:rsidRDefault="00C45B5B" w:rsidP="00C45B5B"/>
        </w:tc>
      </w:tr>
      <w:tr w:rsidR="00F07DF2" w:rsidTr="002A1FBA">
        <w:tc>
          <w:tcPr>
            <w:tcW w:w="4968" w:type="dxa"/>
          </w:tcPr>
          <w:p w:rsidR="00EE20ED" w:rsidRDefault="00EE20ED" w:rsidP="006310E1"/>
          <w:p w:rsidR="00EE20ED" w:rsidRDefault="00EE20ED" w:rsidP="006310E1">
            <w:r>
              <w:t xml:space="preserve">How did telling another person help me to accept the reality of what I have done? </w:t>
            </w:r>
          </w:p>
          <w:p w:rsidR="00BC76B7" w:rsidRDefault="00BC76B7" w:rsidP="006310E1"/>
        </w:tc>
        <w:tc>
          <w:tcPr>
            <w:tcW w:w="4608" w:type="dxa"/>
          </w:tcPr>
          <w:p w:rsidR="00F70197" w:rsidRDefault="00F70197" w:rsidP="00C45B5B"/>
        </w:tc>
      </w:tr>
      <w:tr w:rsidR="00C45B5B" w:rsidTr="00C61204">
        <w:tc>
          <w:tcPr>
            <w:tcW w:w="9576" w:type="dxa"/>
            <w:gridSpan w:val="2"/>
          </w:tcPr>
          <w:p w:rsidR="00C45B5B" w:rsidRDefault="00C45B5B" w:rsidP="00C45B5B">
            <w:r>
              <w:t>“In the 5</w:t>
            </w:r>
            <w:r w:rsidRPr="00EE20ED">
              <w:rPr>
                <w:vertAlign w:val="superscript"/>
              </w:rPr>
              <w:t>th</w:t>
            </w:r>
            <w:r>
              <w:t xml:space="preserve"> step, we reveal all our secrets to another person, many of us for the very first time.”  Sex Addicts Anonymous </w:t>
            </w:r>
            <w:proofErr w:type="spellStart"/>
            <w:r>
              <w:t>pg</w:t>
            </w:r>
            <w:proofErr w:type="spellEnd"/>
            <w:r>
              <w:t xml:space="preserve"> 38</w:t>
            </w:r>
          </w:p>
          <w:p w:rsidR="00C45B5B" w:rsidRDefault="00C45B5B" w:rsidP="00C45B5B"/>
        </w:tc>
      </w:tr>
      <w:tr w:rsidR="00F07DF2" w:rsidTr="002A1FBA">
        <w:tc>
          <w:tcPr>
            <w:tcW w:w="4968" w:type="dxa"/>
          </w:tcPr>
          <w:p w:rsidR="00EE20ED" w:rsidRDefault="00EE20ED" w:rsidP="00B41F7E"/>
          <w:p w:rsidR="00C45B5B" w:rsidRDefault="00EE20ED" w:rsidP="00B41F7E">
            <w:r>
              <w:t xml:space="preserve">Are there any secrets that I did not reveal?  </w:t>
            </w:r>
          </w:p>
          <w:p w:rsidR="00C45B5B" w:rsidRDefault="00C45B5B" w:rsidP="00B41F7E"/>
          <w:p w:rsidR="00EE20ED" w:rsidRDefault="00EE20ED" w:rsidP="00B41F7E">
            <w:r>
              <w:t>If so, what are they and when will I tell them to someone else?</w:t>
            </w:r>
          </w:p>
          <w:p w:rsidR="00EE20ED" w:rsidRDefault="00EE20ED" w:rsidP="00B41F7E"/>
          <w:p w:rsidR="006D5699" w:rsidRDefault="006D5699" w:rsidP="00B41F7E"/>
        </w:tc>
        <w:tc>
          <w:tcPr>
            <w:tcW w:w="4608" w:type="dxa"/>
          </w:tcPr>
          <w:p w:rsidR="005C5FD8" w:rsidRDefault="005C5FD8" w:rsidP="00C45B5B"/>
        </w:tc>
      </w:tr>
      <w:tr w:rsidR="00C45B5B" w:rsidTr="00855008">
        <w:tc>
          <w:tcPr>
            <w:tcW w:w="9576" w:type="dxa"/>
            <w:gridSpan w:val="2"/>
          </w:tcPr>
          <w:p w:rsidR="00C45B5B" w:rsidRDefault="00C45B5B" w:rsidP="00C45B5B">
            <w:r>
              <w:t xml:space="preserve">“Admitting our wrongs means admitting all the ways in which we were dishonest, unfair, abusive, inconsiderate, unjust, or unethical.  This includes any crimes we may have committed, sexual or other.”  Sex Addicts Anonymous </w:t>
            </w:r>
            <w:proofErr w:type="spellStart"/>
            <w:r>
              <w:t>pg</w:t>
            </w:r>
            <w:proofErr w:type="spellEnd"/>
            <w:r>
              <w:t xml:space="preserve"> 38</w:t>
            </w:r>
          </w:p>
          <w:p w:rsidR="00C45B5B" w:rsidRDefault="00C45B5B" w:rsidP="00C45B5B"/>
          <w:p w:rsidR="00C45B5B" w:rsidRDefault="00C45B5B" w:rsidP="00C45B5B">
            <w:r>
              <w:t xml:space="preserve">“This may seem like a very difficult task.  We should not lose heart.”  Sex Addicts Anonymous </w:t>
            </w:r>
            <w:proofErr w:type="spellStart"/>
            <w:r>
              <w:t>pg</w:t>
            </w:r>
            <w:proofErr w:type="spellEnd"/>
            <w:r>
              <w:t xml:space="preserve"> 39</w:t>
            </w:r>
          </w:p>
          <w:p w:rsidR="00C45B5B" w:rsidRDefault="00C45B5B" w:rsidP="00C45B5B"/>
          <w:p w:rsidR="00C45B5B" w:rsidRDefault="00C45B5B" w:rsidP="00C45B5B">
            <w:r>
              <w:t xml:space="preserve">“Our sponsor supports us emotionally as we face the most painful parts of ourselves, allowing us to look at our wrongs without flinching.”  Sex Addicts Anonymous </w:t>
            </w:r>
            <w:proofErr w:type="spellStart"/>
            <w:r>
              <w:t>pg</w:t>
            </w:r>
            <w:proofErr w:type="spellEnd"/>
            <w:r>
              <w:t xml:space="preserve"> 39</w:t>
            </w:r>
          </w:p>
          <w:p w:rsidR="00C45B5B" w:rsidRDefault="00C45B5B" w:rsidP="00C45B5B"/>
        </w:tc>
      </w:tr>
      <w:tr w:rsidR="00F07DF2" w:rsidTr="002A1FBA">
        <w:tc>
          <w:tcPr>
            <w:tcW w:w="4968" w:type="dxa"/>
          </w:tcPr>
          <w:p w:rsidR="00886149" w:rsidRDefault="00886149" w:rsidP="006310E1"/>
          <w:p w:rsidR="00C45B5B" w:rsidRDefault="00886149" w:rsidP="006310E1">
            <w:r>
              <w:t xml:space="preserve">What was my experience in telling all this to another person?  </w:t>
            </w:r>
          </w:p>
          <w:p w:rsidR="00C45B5B" w:rsidRDefault="00C45B5B" w:rsidP="006310E1"/>
          <w:p w:rsidR="00886149" w:rsidRDefault="00886149" w:rsidP="006310E1">
            <w:r>
              <w:t xml:space="preserve">How did the other person react?  </w:t>
            </w:r>
          </w:p>
          <w:p w:rsidR="00886149" w:rsidRDefault="00886149" w:rsidP="006310E1"/>
        </w:tc>
        <w:tc>
          <w:tcPr>
            <w:tcW w:w="4608" w:type="dxa"/>
          </w:tcPr>
          <w:p w:rsidR="005C5FD8" w:rsidRDefault="005C5FD8" w:rsidP="00C45B5B"/>
        </w:tc>
      </w:tr>
      <w:tr w:rsidR="00C45B5B" w:rsidTr="008361DD">
        <w:tc>
          <w:tcPr>
            <w:tcW w:w="9576" w:type="dxa"/>
            <w:gridSpan w:val="2"/>
          </w:tcPr>
          <w:p w:rsidR="00C45B5B" w:rsidRDefault="00C45B5B" w:rsidP="00C45B5B">
            <w:r>
              <w:t xml:space="preserve">“When we finish step 5, it may feel as though a great burden has been lifted from our shoulders.  Many of us feel a sense of wholeness and integrity for the very first time.”  Sex Addicts Anonymous </w:t>
            </w:r>
            <w:proofErr w:type="spellStart"/>
            <w:r>
              <w:t>pg</w:t>
            </w:r>
            <w:proofErr w:type="spellEnd"/>
            <w:r>
              <w:t xml:space="preserve"> 39</w:t>
            </w:r>
          </w:p>
          <w:p w:rsidR="00C45B5B" w:rsidRDefault="00C45B5B" w:rsidP="00781727"/>
        </w:tc>
      </w:tr>
      <w:tr w:rsidR="00F07DF2" w:rsidTr="002A1FBA">
        <w:tc>
          <w:tcPr>
            <w:tcW w:w="4968" w:type="dxa"/>
          </w:tcPr>
          <w:p w:rsidR="00886149" w:rsidRDefault="00886149" w:rsidP="00B41F7E"/>
          <w:p w:rsidR="00C45B5B" w:rsidRDefault="00886149" w:rsidP="00B41F7E">
            <w:r>
              <w:t>When we look back at the experience of telling our 5</w:t>
            </w:r>
            <w:r w:rsidRPr="00886149">
              <w:rPr>
                <w:vertAlign w:val="superscript"/>
              </w:rPr>
              <w:t>th</w:t>
            </w:r>
            <w:r>
              <w:t xml:space="preserve"> step, how has that step affected my life?  </w:t>
            </w:r>
          </w:p>
          <w:p w:rsidR="00C45B5B" w:rsidRDefault="00C45B5B" w:rsidP="00B41F7E"/>
          <w:p w:rsidR="00886149" w:rsidRDefault="00886149" w:rsidP="00B41F7E">
            <w:r>
              <w:lastRenderedPageBreak/>
              <w:t>What has changed?</w:t>
            </w:r>
          </w:p>
          <w:p w:rsidR="00886149" w:rsidRDefault="00886149" w:rsidP="00B41F7E"/>
        </w:tc>
        <w:tc>
          <w:tcPr>
            <w:tcW w:w="4608" w:type="dxa"/>
          </w:tcPr>
          <w:p w:rsidR="005C5FD8" w:rsidRDefault="005C5FD8" w:rsidP="00781727"/>
          <w:p w:rsidR="005C5FD8" w:rsidRDefault="005C5FD8" w:rsidP="00781727"/>
        </w:tc>
      </w:tr>
      <w:tr w:rsidR="00C45B5B" w:rsidTr="005C764A">
        <w:tc>
          <w:tcPr>
            <w:tcW w:w="9576" w:type="dxa"/>
            <w:gridSpan w:val="2"/>
          </w:tcPr>
          <w:p w:rsidR="00C45B5B" w:rsidRDefault="00C45B5B" w:rsidP="00C45B5B">
            <w:r>
              <w:lastRenderedPageBreak/>
              <w:t xml:space="preserve">“Our new awareness leads to a desire for change.”  Sex Addicts Anonymous </w:t>
            </w:r>
            <w:proofErr w:type="spellStart"/>
            <w:r>
              <w:t>pg</w:t>
            </w:r>
            <w:proofErr w:type="spellEnd"/>
            <w:r>
              <w:t xml:space="preserve"> 39</w:t>
            </w:r>
          </w:p>
          <w:p w:rsidR="00C45B5B" w:rsidRDefault="00C45B5B" w:rsidP="00C45B5B"/>
        </w:tc>
      </w:tr>
      <w:tr w:rsidR="00BC76B7" w:rsidTr="002A1FBA">
        <w:tc>
          <w:tcPr>
            <w:tcW w:w="4968" w:type="dxa"/>
          </w:tcPr>
          <w:p w:rsidR="00886149" w:rsidRDefault="00886149" w:rsidP="00B41F7E"/>
          <w:p w:rsidR="00886149" w:rsidRDefault="00886149" w:rsidP="00B41F7E">
            <w:r>
              <w:t>One way of doing this step is to do a number of ‘mini Fourth’ and ‘mini Fifth’ steps.  How can I incorporate the process of discovery and telling to others into my life?</w:t>
            </w:r>
          </w:p>
          <w:p w:rsidR="00886149" w:rsidRDefault="00886149" w:rsidP="00B41F7E"/>
        </w:tc>
        <w:tc>
          <w:tcPr>
            <w:tcW w:w="4608" w:type="dxa"/>
          </w:tcPr>
          <w:p w:rsidR="00BC76B7" w:rsidRDefault="00BC76B7" w:rsidP="00C45B5B"/>
        </w:tc>
      </w:tr>
      <w:tr w:rsidR="00886149" w:rsidTr="002A1FBA">
        <w:tc>
          <w:tcPr>
            <w:tcW w:w="4968" w:type="dxa"/>
          </w:tcPr>
          <w:p w:rsidR="00C45B5B" w:rsidRDefault="00C45B5B" w:rsidP="00B41F7E"/>
          <w:p w:rsidR="00886149" w:rsidRDefault="00886149" w:rsidP="00B41F7E">
            <w:r>
              <w:t xml:space="preserve">How has the continued telling to others brought greater serenity into my life?  </w:t>
            </w:r>
          </w:p>
          <w:p w:rsidR="00886149" w:rsidRDefault="00886149" w:rsidP="00B41F7E"/>
        </w:tc>
        <w:tc>
          <w:tcPr>
            <w:tcW w:w="4608" w:type="dxa"/>
          </w:tcPr>
          <w:p w:rsidR="00AE1C43" w:rsidRDefault="00AE1C43" w:rsidP="009A6C60"/>
        </w:tc>
      </w:tr>
      <w:tr w:rsidR="00C45B5B" w:rsidTr="005766EE">
        <w:tc>
          <w:tcPr>
            <w:tcW w:w="9576" w:type="dxa"/>
            <w:gridSpan w:val="2"/>
          </w:tcPr>
          <w:p w:rsidR="00C45B5B" w:rsidRDefault="00C45B5B" w:rsidP="00C45B5B">
            <w:r>
              <w:t xml:space="preserve">Often, the most critical part of ‘admitting to God and to ourselves’ is the planning of what to do differently.  Many of us cannot afford to go anywhere near our old behavior and need to plan out what to do in order to have different reactions to circumstances that used to trigger us.  </w:t>
            </w:r>
          </w:p>
          <w:p w:rsidR="00C45B5B" w:rsidRDefault="00C45B5B" w:rsidP="009A6C60"/>
        </w:tc>
      </w:tr>
      <w:tr w:rsidR="00886149" w:rsidTr="002A1FBA">
        <w:tc>
          <w:tcPr>
            <w:tcW w:w="4968" w:type="dxa"/>
          </w:tcPr>
          <w:p w:rsidR="00C45B5B" w:rsidRDefault="00C45B5B" w:rsidP="00B41F7E"/>
          <w:p w:rsidR="00C45B5B" w:rsidRDefault="00886149" w:rsidP="00B41F7E">
            <w:r>
              <w:t xml:space="preserve">What plans do I need to make so that I change what I do in triggering situations?  </w:t>
            </w:r>
          </w:p>
          <w:p w:rsidR="00C45B5B" w:rsidRDefault="00C45B5B" w:rsidP="00B41F7E"/>
          <w:p w:rsidR="00886149" w:rsidRDefault="00886149" w:rsidP="00B41F7E">
            <w:r>
              <w:t xml:space="preserve">Who can I tell those plans to and be accountable for following those plans when faced with dangerous or triggering situations? </w:t>
            </w:r>
          </w:p>
          <w:p w:rsidR="00C45B5B" w:rsidRDefault="00C45B5B" w:rsidP="00B41F7E"/>
          <w:p w:rsidR="00C45B5B" w:rsidRDefault="00C45B5B" w:rsidP="00B41F7E"/>
          <w:p w:rsidR="00886149" w:rsidRDefault="00886149" w:rsidP="00B41F7E"/>
        </w:tc>
        <w:tc>
          <w:tcPr>
            <w:tcW w:w="4608" w:type="dxa"/>
          </w:tcPr>
          <w:p w:rsidR="00886149" w:rsidRDefault="00886149" w:rsidP="009A6C60"/>
        </w:tc>
      </w:tr>
    </w:tbl>
    <w:p w:rsidR="004464A4" w:rsidRDefault="004464A4" w:rsidP="00BE560C"/>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A6" w:rsidRDefault="00A102A6" w:rsidP="00F20C1A">
      <w:r>
        <w:separator/>
      </w:r>
    </w:p>
  </w:endnote>
  <w:endnote w:type="continuationSeparator" w:id="0">
    <w:p w:rsidR="00A102A6" w:rsidRDefault="00A102A6" w:rsidP="00F2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12198"/>
      <w:docPartObj>
        <w:docPartGallery w:val="Page Numbers (Bottom of Page)"/>
        <w:docPartUnique/>
      </w:docPartObj>
    </w:sdtPr>
    <w:sdtEndPr>
      <w:rPr>
        <w:noProof/>
      </w:rPr>
    </w:sdtEndPr>
    <w:sdtContent>
      <w:p w:rsidR="00F20C1A" w:rsidRDefault="00F20C1A">
        <w:pPr>
          <w:pStyle w:val="Footer"/>
        </w:pPr>
        <w:r>
          <w:fldChar w:fldCharType="begin"/>
        </w:r>
        <w:r>
          <w:instrText xml:space="preserve"> PAGE   \* MERGEFORMAT </w:instrText>
        </w:r>
        <w:r>
          <w:fldChar w:fldCharType="separate"/>
        </w:r>
        <w:r>
          <w:rPr>
            <w:noProof/>
          </w:rPr>
          <w:t>1</w:t>
        </w:r>
        <w:r>
          <w:rPr>
            <w:noProof/>
          </w:rPr>
          <w:fldChar w:fldCharType="end"/>
        </w:r>
      </w:p>
    </w:sdtContent>
  </w:sdt>
  <w:p w:rsidR="00F20C1A" w:rsidRDefault="00F2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A6" w:rsidRDefault="00A102A6" w:rsidP="00F20C1A">
      <w:r>
        <w:separator/>
      </w:r>
    </w:p>
  </w:footnote>
  <w:footnote w:type="continuationSeparator" w:id="0">
    <w:p w:rsidR="00A102A6" w:rsidRDefault="00A102A6" w:rsidP="00F20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21"/>
  </w:num>
  <w:num w:numId="5">
    <w:abstractNumId w:val="1"/>
  </w:num>
  <w:num w:numId="6">
    <w:abstractNumId w:val="27"/>
  </w:num>
  <w:num w:numId="7">
    <w:abstractNumId w:val="25"/>
  </w:num>
  <w:num w:numId="8">
    <w:abstractNumId w:val="32"/>
  </w:num>
  <w:num w:numId="9">
    <w:abstractNumId w:val="4"/>
  </w:num>
  <w:num w:numId="10">
    <w:abstractNumId w:val="19"/>
  </w:num>
  <w:num w:numId="11">
    <w:abstractNumId w:val="5"/>
  </w:num>
  <w:num w:numId="12">
    <w:abstractNumId w:val="8"/>
  </w:num>
  <w:num w:numId="13">
    <w:abstractNumId w:val="10"/>
  </w:num>
  <w:num w:numId="14">
    <w:abstractNumId w:val="3"/>
  </w:num>
  <w:num w:numId="15">
    <w:abstractNumId w:val="6"/>
  </w:num>
  <w:num w:numId="16">
    <w:abstractNumId w:val="29"/>
  </w:num>
  <w:num w:numId="17">
    <w:abstractNumId w:val="30"/>
  </w:num>
  <w:num w:numId="18">
    <w:abstractNumId w:val="24"/>
  </w:num>
  <w:num w:numId="19">
    <w:abstractNumId w:val="11"/>
  </w:num>
  <w:num w:numId="20">
    <w:abstractNumId w:val="26"/>
  </w:num>
  <w:num w:numId="21">
    <w:abstractNumId w:val="22"/>
  </w:num>
  <w:num w:numId="22">
    <w:abstractNumId w:val="0"/>
  </w:num>
  <w:num w:numId="23">
    <w:abstractNumId w:val="18"/>
  </w:num>
  <w:num w:numId="24">
    <w:abstractNumId w:val="14"/>
  </w:num>
  <w:num w:numId="25">
    <w:abstractNumId w:val="13"/>
  </w:num>
  <w:num w:numId="26">
    <w:abstractNumId w:val="31"/>
  </w:num>
  <w:num w:numId="27">
    <w:abstractNumId w:val="17"/>
  </w:num>
  <w:num w:numId="28">
    <w:abstractNumId w:val="28"/>
  </w:num>
  <w:num w:numId="29">
    <w:abstractNumId w:val="20"/>
  </w:num>
  <w:num w:numId="30">
    <w:abstractNumId w:val="12"/>
  </w:num>
  <w:num w:numId="31">
    <w:abstractNumId w:val="2"/>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356B5"/>
    <w:rsid w:val="00091720"/>
    <w:rsid w:val="000A28FF"/>
    <w:rsid w:val="000B1065"/>
    <w:rsid w:val="000B3964"/>
    <w:rsid w:val="000D6B18"/>
    <w:rsid w:val="000E7D8F"/>
    <w:rsid w:val="000F5D7D"/>
    <w:rsid w:val="00110CD7"/>
    <w:rsid w:val="00126415"/>
    <w:rsid w:val="00134EBF"/>
    <w:rsid w:val="00144F6B"/>
    <w:rsid w:val="001522D7"/>
    <w:rsid w:val="00156A96"/>
    <w:rsid w:val="00173204"/>
    <w:rsid w:val="001C5D64"/>
    <w:rsid w:val="001D60E8"/>
    <w:rsid w:val="001E52F6"/>
    <w:rsid w:val="002178D0"/>
    <w:rsid w:val="00226340"/>
    <w:rsid w:val="0028020B"/>
    <w:rsid w:val="002A1FBA"/>
    <w:rsid w:val="002C641F"/>
    <w:rsid w:val="002F1A14"/>
    <w:rsid w:val="00331005"/>
    <w:rsid w:val="00334284"/>
    <w:rsid w:val="003407E0"/>
    <w:rsid w:val="00346B7B"/>
    <w:rsid w:val="003549ED"/>
    <w:rsid w:val="00362AC6"/>
    <w:rsid w:val="0036353B"/>
    <w:rsid w:val="0036797C"/>
    <w:rsid w:val="00391F8A"/>
    <w:rsid w:val="003D5604"/>
    <w:rsid w:val="003D5B52"/>
    <w:rsid w:val="003F139E"/>
    <w:rsid w:val="0044264F"/>
    <w:rsid w:val="004464A4"/>
    <w:rsid w:val="00446A9A"/>
    <w:rsid w:val="00453B18"/>
    <w:rsid w:val="00492CCC"/>
    <w:rsid w:val="004A45C1"/>
    <w:rsid w:val="004C008D"/>
    <w:rsid w:val="004E5B81"/>
    <w:rsid w:val="004E681E"/>
    <w:rsid w:val="004F1DBB"/>
    <w:rsid w:val="005237CA"/>
    <w:rsid w:val="00534EFF"/>
    <w:rsid w:val="00551B10"/>
    <w:rsid w:val="00553D74"/>
    <w:rsid w:val="005909EA"/>
    <w:rsid w:val="005A3C8F"/>
    <w:rsid w:val="005B02DD"/>
    <w:rsid w:val="005B2540"/>
    <w:rsid w:val="005B7032"/>
    <w:rsid w:val="005C5FD8"/>
    <w:rsid w:val="006007E7"/>
    <w:rsid w:val="00602113"/>
    <w:rsid w:val="006310E1"/>
    <w:rsid w:val="006407E5"/>
    <w:rsid w:val="00642BCB"/>
    <w:rsid w:val="006744BD"/>
    <w:rsid w:val="006977B7"/>
    <w:rsid w:val="006A7B50"/>
    <w:rsid w:val="006C5BAC"/>
    <w:rsid w:val="006D5699"/>
    <w:rsid w:val="00702FA1"/>
    <w:rsid w:val="0070358D"/>
    <w:rsid w:val="00712580"/>
    <w:rsid w:val="007544B9"/>
    <w:rsid w:val="00781727"/>
    <w:rsid w:val="007F643A"/>
    <w:rsid w:val="00804A04"/>
    <w:rsid w:val="00807239"/>
    <w:rsid w:val="00811AD7"/>
    <w:rsid w:val="00821107"/>
    <w:rsid w:val="0082130C"/>
    <w:rsid w:val="008279E0"/>
    <w:rsid w:val="00834BD2"/>
    <w:rsid w:val="00835300"/>
    <w:rsid w:val="008700B5"/>
    <w:rsid w:val="008820D8"/>
    <w:rsid w:val="00884D90"/>
    <w:rsid w:val="00886149"/>
    <w:rsid w:val="00894A6A"/>
    <w:rsid w:val="008D7764"/>
    <w:rsid w:val="00920E32"/>
    <w:rsid w:val="009226A3"/>
    <w:rsid w:val="00985E32"/>
    <w:rsid w:val="00986B32"/>
    <w:rsid w:val="00991A27"/>
    <w:rsid w:val="00992DEC"/>
    <w:rsid w:val="009A6C60"/>
    <w:rsid w:val="009C0608"/>
    <w:rsid w:val="009C3880"/>
    <w:rsid w:val="009D529C"/>
    <w:rsid w:val="00A0000C"/>
    <w:rsid w:val="00A04B89"/>
    <w:rsid w:val="00A07FDC"/>
    <w:rsid w:val="00A102A6"/>
    <w:rsid w:val="00A42DEA"/>
    <w:rsid w:val="00A5567E"/>
    <w:rsid w:val="00A765C9"/>
    <w:rsid w:val="00A85CCA"/>
    <w:rsid w:val="00AA31D3"/>
    <w:rsid w:val="00AA522F"/>
    <w:rsid w:val="00AA6941"/>
    <w:rsid w:val="00AB7E52"/>
    <w:rsid w:val="00AC5AED"/>
    <w:rsid w:val="00AE1C43"/>
    <w:rsid w:val="00AF2121"/>
    <w:rsid w:val="00B01D9E"/>
    <w:rsid w:val="00B100B7"/>
    <w:rsid w:val="00B16600"/>
    <w:rsid w:val="00B33CF6"/>
    <w:rsid w:val="00B41F7E"/>
    <w:rsid w:val="00B55FB9"/>
    <w:rsid w:val="00B664D1"/>
    <w:rsid w:val="00B867F3"/>
    <w:rsid w:val="00B97DF4"/>
    <w:rsid w:val="00BC76B7"/>
    <w:rsid w:val="00BC7865"/>
    <w:rsid w:val="00BD2113"/>
    <w:rsid w:val="00BD75C0"/>
    <w:rsid w:val="00BE560C"/>
    <w:rsid w:val="00C15B38"/>
    <w:rsid w:val="00C24489"/>
    <w:rsid w:val="00C379D8"/>
    <w:rsid w:val="00C41EFA"/>
    <w:rsid w:val="00C45B5B"/>
    <w:rsid w:val="00C678CF"/>
    <w:rsid w:val="00C93E71"/>
    <w:rsid w:val="00CA4EC5"/>
    <w:rsid w:val="00CC41EF"/>
    <w:rsid w:val="00CE2E7A"/>
    <w:rsid w:val="00D04FFD"/>
    <w:rsid w:val="00D06702"/>
    <w:rsid w:val="00D06843"/>
    <w:rsid w:val="00D34585"/>
    <w:rsid w:val="00D44F4C"/>
    <w:rsid w:val="00D5580E"/>
    <w:rsid w:val="00D654FD"/>
    <w:rsid w:val="00D77862"/>
    <w:rsid w:val="00DA61E7"/>
    <w:rsid w:val="00DD4941"/>
    <w:rsid w:val="00DF122C"/>
    <w:rsid w:val="00E1799A"/>
    <w:rsid w:val="00E4774E"/>
    <w:rsid w:val="00E67EDA"/>
    <w:rsid w:val="00E83D9D"/>
    <w:rsid w:val="00ED1A6C"/>
    <w:rsid w:val="00EE20ED"/>
    <w:rsid w:val="00EF3879"/>
    <w:rsid w:val="00F025C5"/>
    <w:rsid w:val="00F07DF2"/>
    <w:rsid w:val="00F20C1A"/>
    <w:rsid w:val="00F343A2"/>
    <w:rsid w:val="00F53E4C"/>
    <w:rsid w:val="00F60013"/>
    <w:rsid w:val="00F61F72"/>
    <w:rsid w:val="00F632DE"/>
    <w:rsid w:val="00F70197"/>
    <w:rsid w:val="00F73C86"/>
    <w:rsid w:val="00F76984"/>
    <w:rsid w:val="00F92467"/>
    <w:rsid w:val="00FB30CF"/>
    <w:rsid w:val="00FC6962"/>
    <w:rsid w:val="00FC7C2C"/>
    <w:rsid w:val="00FF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F20C1A"/>
    <w:pPr>
      <w:tabs>
        <w:tab w:val="center" w:pos="4680"/>
        <w:tab w:val="right" w:pos="9360"/>
      </w:tabs>
    </w:pPr>
  </w:style>
  <w:style w:type="character" w:customStyle="1" w:styleId="HeaderChar">
    <w:name w:val="Header Char"/>
    <w:basedOn w:val="DefaultParagraphFont"/>
    <w:link w:val="Header"/>
    <w:uiPriority w:val="99"/>
    <w:rsid w:val="00F20C1A"/>
  </w:style>
  <w:style w:type="paragraph" w:styleId="Footer">
    <w:name w:val="footer"/>
    <w:basedOn w:val="Normal"/>
    <w:link w:val="FooterChar"/>
    <w:uiPriority w:val="99"/>
    <w:unhideWhenUsed/>
    <w:rsid w:val="00F20C1A"/>
    <w:pPr>
      <w:tabs>
        <w:tab w:val="center" w:pos="4680"/>
        <w:tab w:val="right" w:pos="9360"/>
      </w:tabs>
    </w:pPr>
  </w:style>
  <w:style w:type="character" w:customStyle="1" w:styleId="FooterChar">
    <w:name w:val="Footer Char"/>
    <w:basedOn w:val="DefaultParagraphFont"/>
    <w:link w:val="Footer"/>
    <w:uiPriority w:val="99"/>
    <w:rsid w:val="00F20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F20C1A"/>
    <w:pPr>
      <w:tabs>
        <w:tab w:val="center" w:pos="4680"/>
        <w:tab w:val="right" w:pos="9360"/>
      </w:tabs>
    </w:pPr>
  </w:style>
  <w:style w:type="character" w:customStyle="1" w:styleId="HeaderChar">
    <w:name w:val="Header Char"/>
    <w:basedOn w:val="DefaultParagraphFont"/>
    <w:link w:val="Header"/>
    <w:uiPriority w:val="99"/>
    <w:rsid w:val="00F20C1A"/>
  </w:style>
  <w:style w:type="paragraph" w:styleId="Footer">
    <w:name w:val="footer"/>
    <w:basedOn w:val="Normal"/>
    <w:link w:val="FooterChar"/>
    <w:uiPriority w:val="99"/>
    <w:unhideWhenUsed/>
    <w:rsid w:val="00F20C1A"/>
    <w:pPr>
      <w:tabs>
        <w:tab w:val="center" w:pos="4680"/>
        <w:tab w:val="right" w:pos="9360"/>
      </w:tabs>
    </w:pPr>
  </w:style>
  <w:style w:type="character" w:customStyle="1" w:styleId="FooterChar">
    <w:name w:val="Footer Char"/>
    <w:basedOn w:val="DefaultParagraphFont"/>
    <w:link w:val="Footer"/>
    <w:uiPriority w:val="99"/>
    <w:rsid w:val="00F2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2019-08-09T20:02:00Z</dcterms:created>
  <dcterms:modified xsi:type="dcterms:W3CDTF">2019-08-09T20:08:00Z</dcterms:modified>
</cp:coreProperties>
</file>